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E7" w:rsidRPr="00EC5B0C" w:rsidRDefault="001115E7" w:rsidP="001115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5B0C">
        <w:rPr>
          <w:rFonts w:ascii="Times New Roman" w:hAnsi="Times New Roman" w:cs="Times New Roman"/>
          <w:b/>
          <w:sz w:val="32"/>
          <w:szCs w:val="32"/>
        </w:rPr>
        <w:t>REGULAMIN</w:t>
      </w:r>
    </w:p>
    <w:p w:rsidR="001115E7" w:rsidRPr="00EC5B0C" w:rsidRDefault="00316952" w:rsidP="001115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IV</w:t>
      </w:r>
      <w:r w:rsidR="001115E7" w:rsidRPr="00EC5B0C">
        <w:rPr>
          <w:rFonts w:ascii="Times New Roman" w:hAnsi="Times New Roman" w:cs="Times New Roman"/>
          <w:b/>
          <w:sz w:val="32"/>
          <w:szCs w:val="32"/>
        </w:rPr>
        <w:t xml:space="preserve"> POWIATOWEGO KONKURSU PIĘKNEGO CZYTANIA</w:t>
      </w:r>
    </w:p>
    <w:p w:rsidR="001115E7" w:rsidRPr="00EC5B0C" w:rsidRDefault="001115E7" w:rsidP="001115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15E7" w:rsidRPr="00EC5B0C" w:rsidRDefault="001115E7" w:rsidP="001115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B0C">
        <w:rPr>
          <w:rFonts w:ascii="Times New Roman" w:hAnsi="Times New Roman" w:cs="Times New Roman"/>
          <w:b/>
          <w:sz w:val="24"/>
          <w:szCs w:val="24"/>
        </w:rPr>
        <w:t>Organizator:</w:t>
      </w:r>
    </w:p>
    <w:p w:rsidR="001115E7" w:rsidRPr="00EC5B0C" w:rsidRDefault="001115E7" w:rsidP="001115E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Biblioteka Publiczna i Centrum Animacji Kultury im. Jana Daniela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Janockiego</w:t>
      </w:r>
      <w:proofErr w:type="spellEnd"/>
    </w:p>
    <w:p w:rsidR="001115E7" w:rsidRPr="00EC5B0C" w:rsidRDefault="001115E7" w:rsidP="001115E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w Międzychodzie.</w:t>
      </w:r>
    </w:p>
    <w:p w:rsidR="001115E7" w:rsidRPr="00EC5B0C" w:rsidRDefault="001115E7" w:rsidP="001115E7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B0C">
        <w:rPr>
          <w:rFonts w:ascii="Times New Roman" w:hAnsi="Times New Roman" w:cs="Times New Roman"/>
          <w:b/>
          <w:sz w:val="24"/>
          <w:szCs w:val="24"/>
        </w:rPr>
        <w:t>Współorganizatorzy:</w:t>
      </w:r>
    </w:p>
    <w:p w:rsidR="001115E7" w:rsidRPr="00EC5B0C" w:rsidRDefault="001115E7" w:rsidP="001115E7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5B0C">
        <w:rPr>
          <w:rFonts w:ascii="Times New Roman" w:eastAsia="Times New Roman" w:hAnsi="Times New Roman" w:cs="Times New Roman"/>
          <w:sz w:val="24"/>
          <w:szCs w:val="24"/>
          <w:lang w:eastAsia="pl-PL"/>
        </w:rPr>
        <w:t>Biblioteka Publiczna Gminy Sieraków,</w:t>
      </w:r>
    </w:p>
    <w:p w:rsidR="001115E7" w:rsidRPr="00EC5B0C" w:rsidRDefault="001115E7" w:rsidP="001115E7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5B0C">
        <w:rPr>
          <w:rFonts w:ascii="Times New Roman" w:eastAsia="Times New Roman" w:hAnsi="Times New Roman" w:cs="Times New Roman"/>
          <w:sz w:val="24"/>
          <w:szCs w:val="24"/>
          <w:lang w:eastAsia="pl-PL"/>
        </w:rPr>
        <w:t>Kwileckie Centrum Kultury i Edukacji im. Floriana Mazurkiewicza oraz Biblioteka Publiczna w Kwilczu,</w:t>
      </w:r>
    </w:p>
    <w:p w:rsidR="001115E7" w:rsidRPr="00EC5B0C" w:rsidRDefault="001115E7" w:rsidP="001115E7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5B0C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 Ośrodek Kultury i Biblioteka Publiczna w Chrzypsku Wielkim.</w:t>
      </w:r>
    </w:p>
    <w:p w:rsidR="001115E7" w:rsidRPr="00EC5B0C" w:rsidRDefault="001115E7" w:rsidP="00111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15E7" w:rsidRPr="00EC5B0C" w:rsidRDefault="001115E7" w:rsidP="001115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B0C">
        <w:rPr>
          <w:rFonts w:ascii="Times New Roman" w:hAnsi="Times New Roman" w:cs="Times New Roman"/>
          <w:b/>
          <w:sz w:val="24"/>
          <w:szCs w:val="24"/>
        </w:rPr>
        <w:t>Cele konkursu: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- popularyzacja literatury pięknej,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- rozwijanie potrzeb i utrwalanie nawyków czytelniczych,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- promocja wartościowej literatury polskiej,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- kształcenie umiejętności odbioru i interpretacji tekstu literackiego,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- doświadczenie współzawodnictwa w miłej atmosferze.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115E7" w:rsidRPr="00EC5B0C" w:rsidRDefault="001115E7" w:rsidP="001115E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B0C">
        <w:rPr>
          <w:rFonts w:ascii="Times New Roman" w:hAnsi="Times New Roman" w:cs="Times New Roman"/>
          <w:b/>
          <w:sz w:val="24"/>
          <w:szCs w:val="24"/>
        </w:rPr>
        <w:t>Uczestnicy:</w:t>
      </w:r>
    </w:p>
    <w:p w:rsidR="001115E7" w:rsidRPr="00EC5B0C" w:rsidRDefault="001115E7" w:rsidP="001115E7">
      <w:pPr>
        <w:spacing w:after="0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Kategoria I: uczniowie szkół podstawowych: klasy I-II.</w:t>
      </w:r>
    </w:p>
    <w:p w:rsidR="001115E7" w:rsidRPr="00EC5B0C" w:rsidRDefault="001115E7" w:rsidP="001115E7">
      <w:pPr>
        <w:spacing w:after="0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Kategoria II: uczniowie szkół podstawowych: klasy III-V.</w:t>
      </w:r>
    </w:p>
    <w:p w:rsidR="001115E7" w:rsidRPr="00EC5B0C" w:rsidRDefault="001115E7" w:rsidP="001115E7">
      <w:pPr>
        <w:spacing w:after="0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Kategoria III: uczniowie szkół podstawowych: klasy VI-VIII.</w:t>
      </w:r>
    </w:p>
    <w:p w:rsidR="001115E7" w:rsidRPr="00EC5B0C" w:rsidRDefault="001115E7" w:rsidP="001115E7">
      <w:pPr>
        <w:spacing w:after="0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Kategoria IV: młodzież i dorośli.</w:t>
      </w:r>
    </w:p>
    <w:p w:rsidR="001115E7" w:rsidRPr="00EC5B0C" w:rsidRDefault="001115E7" w:rsidP="001115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1115E7" w:rsidRPr="00EC5B0C" w:rsidRDefault="001115E7" w:rsidP="001115E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B0C">
        <w:rPr>
          <w:rFonts w:ascii="Times New Roman" w:hAnsi="Times New Roman" w:cs="Times New Roman"/>
          <w:b/>
          <w:sz w:val="24"/>
          <w:szCs w:val="24"/>
        </w:rPr>
        <w:t>Zasady konkursu, etapy i warunki uczestnictwa:</w:t>
      </w:r>
    </w:p>
    <w:p w:rsidR="001115E7" w:rsidRPr="00EC5B0C" w:rsidRDefault="005D7B8F" w:rsidP="001115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Ogłoszenie konkursu nastąpi </w:t>
      </w:r>
      <w:bookmarkStart w:id="0" w:name="_GoBack"/>
      <w:bookmarkEnd w:id="0"/>
      <w:r w:rsidR="00316952">
        <w:rPr>
          <w:rFonts w:ascii="Times New Roman" w:hAnsi="Times New Roman" w:cs="Times New Roman"/>
          <w:sz w:val="24"/>
          <w:szCs w:val="24"/>
        </w:rPr>
        <w:t>07.03.2025</w:t>
      </w:r>
      <w:r w:rsidR="001115E7" w:rsidRPr="00EC5B0C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1115E7" w:rsidRPr="00EC5B0C" w:rsidRDefault="001115E7" w:rsidP="001115E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Uczestnikiem konkursu zostanie uczeń zgłoszony przez szkołę</w:t>
      </w:r>
      <w:r w:rsidR="004D42A2" w:rsidRPr="00EC5B0C">
        <w:rPr>
          <w:rFonts w:ascii="Times New Roman" w:hAnsi="Times New Roman" w:cs="Times New Roman"/>
          <w:sz w:val="24"/>
          <w:szCs w:val="24"/>
        </w:rPr>
        <w:t xml:space="preserve"> lub uczeń bądź osoba dorosła</w:t>
      </w:r>
      <w:r w:rsidRPr="00EC5B0C">
        <w:rPr>
          <w:rFonts w:ascii="Times New Roman" w:hAnsi="Times New Roman" w:cs="Times New Roman"/>
          <w:sz w:val="24"/>
          <w:szCs w:val="24"/>
        </w:rPr>
        <w:t xml:space="preserve"> samodzielnie dostarczając wypełn</w:t>
      </w:r>
      <w:r w:rsidR="00316952">
        <w:rPr>
          <w:rFonts w:ascii="Times New Roman" w:hAnsi="Times New Roman" w:cs="Times New Roman"/>
          <w:sz w:val="24"/>
          <w:szCs w:val="24"/>
        </w:rPr>
        <w:t>ioną kartą zgłoszenia do dnia 04.04.2025</w:t>
      </w:r>
      <w:r w:rsidRPr="00EC5B0C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D42A2" w:rsidRPr="00EC5B0C" w:rsidRDefault="001115E7" w:rsidP="001115E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Ustala się limit 12 uczniów z jednej szkoły podstawowej w ramach trzech kategorii (tj. 4 uczniów z klas I-II, 4 uczniów z klas III-V oraz 4 uczniów z klas VI-VIII). Limit nie dotyczy IV kategorii.</w:t>
      </w:r>
      <w:r w:rsidR="004D42A2" w:rsidRPr="00EC5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5E7" w:rsidRPr="00EC5B0C" w:rsidRDefault="004D42A2" w:rsidP="004D42A2">
      <w:pPr>
        <w:pStyle w:val="Akapitzlist"/>
        <w:ind w:left="1571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Uwaga: limit nie dotyczy uczniów w przypadku, gdy to biblioteka prowadzi rekrutację.</w:t>
      </w:r>
    </w:p>
    <w:p w:rsidR="001115E7" w:rsidRPr="00EC5B0C" w:rsidRDefault="001115E7" w:rsidP="001115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Przebieg konkursu:</w:t>
      </w:r>
    </w:p>
    <w:p w:rsidR="001115E7" w:rsidRPr="00EC5B0C" w:rsidRDefault="001115E7" w:rsidP="001115E7">
      <w:pPr>
        <w:pStyle w:val="Akapitzlist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- powitanie zebranych, zapoznanie uczestników z przebiegiem konkursu,</w:t>
      </w:r>
    </w:p>
    <w:p w:rsidR="001115E7" w:rsidRPr="00EC5B0C" w:rsidRDefault="001115E7" w:rsidP="001115E7">
      <w:pPr>
        <w:pStyle w:val="Akapitzlist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- czytanie przez uczestników samodzielnie wybranych fragmentów utworów (każdy przed przystąpieniem do czytania podaje imię i nazwisko autora oraz tytuł prezentowanego fragmentu prozy, zawierającego dialog</w:t>
      </w:r>
      <w:r w:rsidR="007A35D5">
        <w:rPr>
          <w:rFonts w:ascii="Times New Roman" w:hAnsi="Times New Roman" w:cs="Times New Roman"/>
          <w:sz w:val="24"/>
          <w:szCs w:val="24"/>
        </w:rPr>
        <w:t xml:space="preserve"> i opis – czas czytania – od 1-3</w:t>
      </w:r>
      <w:r w:rsidRPr="00EC5B0C">
        <w:rPr>
          <w:rFonts w:ascii="Times New Roman" w:hAnsi="Times New Roman" w:cs="Times New Roman"/>
          <w:sz w:val="24"/>
          <w:szCs w:val="24"/>
        </w:rPr>
        <w:t xml:space="preserve"> minut),</w:t>
      </w:r>
    </w:p>
    <w:p w:rsidR="001115E7" w:rsidRPr="00EC5B0C" w:rsidRDefault="001115E7" w:rsidP="001115E7">
      <w:pPr>
        <w:pStyle w:val="Akapitzlist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- obrady jury – w przypadku zdobycia przez uczestników takiej samej ilości punktów, zostanie przeprowadzona dogrywka, polegająca na przeczytaniu tekstu, przygotowanego przez organizatorów.</w:t>
      </w:r>
    </w:p>
    <w:p w:rsidR="001115E7" w:rsidRPr="00EC5B0C" w:rsidRDefault="001115E7" w:rsidP="001115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lastRenderedPageBreak/>
        <w:t>Konkurs zostanie przeprowadzony dwuetapowo:</w:t>
      </w:r>
    </w:p>
    <w:p w:rsidR="001115E7" w:rsidRPr="00EC5B0C" w:rsidRDefault="001115E7" w:rsidP="001115E7">
      <w:pPr>
        <w:pStyle w:val="Akapitzlist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  <w:u w:val="single"/>
        </w:rPr>
        <w:t>I etap (gminny)</w:t>
      </w:r>
      <w:r w:rsidR="00316952">
        <w:rPr>
          <w:rFonts w:ascii="Times New Roman" w:hAnsi="Times New Roman" w:cs="Times New Roman"/>
          <w:sz w:val="24"/>
          <w:szCs w:val="24"/>
        </w:rPr>
        <w:t xml:space="preserve"> odbędzie się w dniu 09.04.2025</w:t>
      </w:r>
      <w:r w:rsidRPr="00EC5B0C">
        <w:rPr>
          <w:rFonts w:ascii="Times New Roman" w:hAnsi="Times New Roman" w:cs="Times New Roman"/>
          <w:sz w:val="24"/>
          <w:szCs w:val="24"/>
        </w:rPr>
        <w:t xml:space="preserve"> r., o godz. 10:00 w siedzibach bibliotek danej gminy, gdzie jury wyłoni po 2</w:t>
      </w:r>
      <w:r w:rsidR="004738B7" w:rsidRPr="00EC5B0C">
        <w:rPr>
          <w:rFonts w:ascii="Times New Roman" w:hAnsi="Times New Roman" w:cs="Times New Roman"/>
          <w:sz w:val="24"/>
          <w:szCs w:val="24"/>
        </w:rPr>
        <w:t xml:space="preserve"> </w:t>
      </w:r>
      <w:r w:rsidRPr="00EC5B0C">
        <w:rPr>
          <w:rFonts w:ascii="Times New Roman" w:hAnsi="Times New Roman" w:cs="Times New Roman"/>
          <w:sz w:val="24"/>
          <w:szCs w:val="24"/>
        </w:rPr>
        <w:t>laureatów z każdej kategorii.</w:t>
      </w:r>
      <w:r w:rsidR="004738B7" w:rsidRPr="00EC5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5E7" w:rsidRPr="00EC5B0C" w:rsidRDefault="001115E7" w:rsidP="001115E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uczestnicy z Gminy Międzychód (Biblioteka Publiczna i Centrum Animacji Kultury im. Jana Daniela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Janockiego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 xml:space="preserve"> w Międzychodzie, Plac Kościuszki 9, 64-400 Międzychód),</w:t>
      </w:r>
    </w:p>
    <w:p w:rsidR="001115E7" w:rsidRPr="00EC5B0C" w:rsidRDefault="001115E7" w:rsidP="001115E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uczestnicy z Gminy Sieraków (Biblioteka P</w:t>
      </w:r>
      <w:r w:rsidR="004738B7" w:rsidRPr="00EC5B0C">
        <w:rPr>
          <w:rFonts w:ascii="Times New Roman" w:hAnsi="Times New Roman" w:cs="Times New Roman"/>
          <w:sz w:val="24"/>
          <w:szCs w:val="24"/>
        </w:rPr>
        <w:t>ubliczna Gminy Sieraków, ul. 8 S</w:t>
      </w:r>
      <w:r w:rsidRPr="00EC5B0C">
        <w:rPr>
          <w:rFonts w:ascii="Times New Roman" w:hAnsi="Times New Roman" w:cs="Times New Roman"/>
          <w:sz w:val="24"/>
          <w:szCs w:val="24"/>
        </w:rPr>
        <w:t>tycznia 12B, 64-410 Sieraków),</w:t>
      </w:r>
    </w:p>
    <w:p w:rsidR="001115E7" w:rsidRPr="00EC5B0C" w:rsidRDefault="001115E7" w:rsidP="001115E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uczestnicy z Gminy Kwilcz (Kwileckie Centrum Kultury i Edukacji im. Floriana Mazurkiewicza, ul. Kardynała Stefana Wyszyńskiego 19, 64-420 Kwilcz),</w:t>
      </w:r>
    </w:p>
    <w:p w:rsidR="001115E7" w:rsidRPr="00EC5B0C" w:rsidRDefault="001115E7" w:rsidP="001115E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uczestnicy z Gminy Chrzypsko Wielkie (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GOKiBP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>, ul. Główna 22, 64-412 Chrzypsko Wielkie).</w:t>
      </w:r>
    </w:p>
    <w:p w:rsidR="001115E7" w:rsidRPr="00EC5B0C" w:rsidRDefault="001115E7" w:rsidP="001115E7">
      <w:pPr>
        <w:pStyle w:val="Akapitzlist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  <w:u w:val="single"/>
        </w:rPr>
        <w:t>II etap (powiatowy)</w:t>
      </w:r>
      <w:r w:rsidR="00316952">
        <w:rPr>
          <w:rFonts w:ascii="Times New Roman" w:hAnsi="Times New Roman" w:cs="Times New Roman"/>
          <w:sz w:val="24"/>
          <w:szCs w:val="24"/>
        </w:rPr>
        <w:t xml:space="preserve"> odbędzie się w dniu 16.04</w:t>
      </w:r>
      <w:r w:rsidRPr="00EC5B0C">
        <w:rPr>
          <w:rFonts w:ascii="Times New Roman" w:hAnsi="Times New Roman" w:cs="Times New Roman"/>
          <w:sz w:val="24"/>
          <w:szCs w:val="24"/>
        </w:rPr>
        <w:t>.202</w:t>
      </w:r>
      <w:r w:rsidR="00316952">
        <w:rPr>
          <w:rFonts w:ascii="Times New Roman" w:hAnsi="Times New Roman" w:cs="Times New Roman"/>
          <w:sz w:val="24"/>
          <w:szCs w:val="24"/>
        </w:rPr>
        <w:t>5</w:t>
      </w:r>
      <w:r w:rsidRPr="00EC5B0C">
        <w:rPr>
          <w:rFonts w:ascii="Times New Roman" w:hAnsi="Times New Roman" w:cs="Times New Roman"/>
          <w:sz w:val="24"/>
          <w:szCs w:val="24"/>
        </w:rPr>
        <w:t xml:space="preserve"> r. o godz. 10:00 w siedzibie </w:t>
      </w:r>
      <w:r w:rsidR="00316952" w:rsidRPr="00EC5B0C">
        <w:rPr>
          <w:rFonts w:ascii="Times New Roman" w:eastAsia="Times New Roman" w:hAnsi="Times New Roman" w:cs="Times New Roman"/>
          <w:sz w:val="24"/>
          <w:szCs w:val="24"/>
          <w:lang w:eastAsia="pl-PL"/>
        </w:rPr>
        <w:t>Kwileckie</w:t>
      </w:r>
      <w:r w:rsidR="00316952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316952" w:rsidRPr="00EC5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Kultury i Edukacji im. Floriana Mazurkiewicza </w:t>
      </w:r>
      <w:r w:rsidR="004738B7" w:rsidRPr="00EC5B0C">
        <w:rPr>
          <w:rFonts w:ascii="Times New Roman" w:hAnsi="Times New Roman" w:cs="Times New Roman"/>
          <w:sz w:val="24"/>
          <w:szCs w:val="24"/>
        </w:rPr>
        <w:t>(</w:t>
      </w:r>
      <w:r w:rsidR="00316952" w:rsidRPr="00EC5B0C">
        <w:rPr>
          <w:rFonts w:ascii="Times New Roman" w:hAnsi="Times New Roman" w:cs="Times New Roman"/>
          <w:sz w:val="24"/>
          <w:szCs w:val="24"/>
        </w:rPr>
        <w:t>ul. Kardynała Stefana Wyszyńskiego 19</w:t>
      </w:r>
      <w:r w:rsidR="00316952">
        <w:rPr>
          <w:rFonts w:ascii="Times New Roman" w:hAnsi="Times New Roman" w:cs="Times New Roman"/>
          <w:sz w:val="24"/>
          <w:szCs w:val="24"/>
        </w:rPr>
        <w:t xml:space="preserve">). </w:t>
      </w:r>
      <w:r w:rsidRPr="00EC5B0C">
        <w:rPr>
          <w:rFonts w:ascii="Times New Roman" w:hAnsi="Times New Roman" w:cs="Times New Roman"/>
          <w:sz w:val="24"/>
          <w:szCs w:val="24"/>
        </w:rPr>
        <w:t xml:space="preserve">Uczestnicy przeczytają ten sam tekst, który zaprezentowali w I etapie konkursu </w:t>
      </w:r>
      <w:r w:rsidR="00295138">
        <w:rPr>
          <w:rFonts w:ascii="Times New Roman" w:hAnsi="Times New Roman" w:cs="Times New Roman"/>
          <w:sz w:val="24"/>
          <w:szCs w:val="24"/>
        </w:rPr>
        <w:t xml:space="preserve">(nie dłużej niż 1 min.) </w:t>
      </w:r>
      <w:r w:rsidRPr="00EC5B0C">
        <w:rPr>
          <w:rFonts w:ascii="Times New Roman" w:hAnsi="Times New Roman" w:cs="Times New Roman"/>
          <w:sz w:val="24"/>
          <w:szCs w:val="24"/>
        </w:rPr>
        <w:t xml:space="preserve">oraz dodatkowo tekst </w:t>
      </w:r>
      <w:r w:rsidR="00033E10" w:rsidRPr="00EC5B0C">
        <w:rPr>
          <w:rFonts w:ascii="Times New Roman" w:hAnsi="Times New Roman" w:cs="Times New Roman"/>
          <w:sz w:val="24"/>
          <w:szCs w:val="24"/>
        </w:rPr>
        <w:t>z zakresu literatury regionalnej</w:t>
      </w:r>
      <w:r w:rsidR="003043A0" w:rsidRPr="00EC5B0C">
        <w:rPr>
          <w:rFonts w:ascii="Times New Roman" w:hAnsi="Times New Roman" w:cs="Times New Roman"/>
          <w:sz w:val="24"/>
          <w:szCs w:val="24"/>
        </w:rPr>
        <w:t xml:space="preserve"> (obejmującej powiat międzychodzki)</w:t>
      </w:r>
      <w:r w:rsidR="00033E10" w:rsidRPr="00EC5B0C">
        <w:rPr>
          <w:rFonts w:ascii="Times New Roman" w:hAnsi="Times New Roman" w:cs="Times New Roman"/>
          <w:sz w:val="24"/>
          <w:szCs w:val="24"/>
        </w:rPr>
        <w:t xml:space="preserve"> </w:t>
      </w:r>
      <w:r w:rsidRPr="00EC5B0C">
        <w:rPr>
          <w:rFonts w:ascii="Times New Roman" w:hAnsi="Times New Roman" w:cs="Times New Roman"/>
          <w:sz w:val="24"/>
          <w:szCs w:val="24"/>
        </w:rPr>
        <w:t>przygotowany przez organizatorów, który każdy uczestnik konkursu osobiście wylosuje.</w:t>
      </w:r>
    </w:p>
    <w:p w:rsidR="001115E7" w:rsidRPr="00EC5B0C" w:rsidRDefault="001115E7" w:rsidP="001115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Zwycięzców wyłoni niezależne jury powołane przez organizatorów.</w:t>
      </w:r>
    </w:p>
    <w:p w:rsidR="001115E7" w:rsidRPr="00EC5B0C" w:rsidRDefault="001115E7" w:rsidP="001115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Kryteria oceny: laureaci konkursu zostaną ocenieni zgodnie z przyjętymi przez komisję zasadami.</w:t>
      </w:r>
    </w:p>
    <w:p w:rsidR="001115E7" w:rsidRPr="00EC5B0C" w:rsidRDefault="001115E7" w:rsidP="001115E7">
      <w:pPr>
        <w:pStyle w:val="Akapitzlist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Jury oceniać będzie:</w:t>
      </w:r>
    </w:p>
    <w:p w:rsidR="001115E7" w:rsidRPr="00EC5B0C" w:rsidRDefault="001115E7" w:rsidP="001115E7">
      <w:pPr>
        <w:pStyle w:val="Akapitzlist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- </w:t>
      </w:r>
      <w:r w:rsidRPr="00EC5B0C">
        <w:rPr>
          <w:rFonts w:ascii="Times New Roman" w:hAnsi="Times New Roman" w:cs="Times New Roman"/>
          <w:sz w:val="24"/>
          <w:szCs w:val="24"/>
          <w:u w:val="single"/>
        </w:rPr>
        <w:t>technikę czytania</w:t>
      </w:r>
      <w:r w:rsidRPr="00EC5B0C">
        <w:rPr>
          <w:rFonts w:ascii="Times New Roman" w:hAnsi="Times New Roman" w:cs="Times New Roman"/>
          <w:sz w:val="24"/>
          <w:szCs w:val="24"/>
        </w:rPr>
        <w:t xml:space="preserve"> (1-5 punktów): płynność, poprawność artykulacji głosek, dykcję, tempo czytania, </w:t>
      </w:r>
    </w:p>
    <w:p w:rsidR="001115E7" w:rsidRPr="00EC5B0C" w:rsidRDefault="001115E7" w:rsidP="001115E7">
      <w:pPr>
        <w:pStyle w:val="Akapitzlist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- </w:t>
      </w:r>
      <w:r w:rsidRPr="00EC5B0C">
        <w:rPr>
          <w:rFonts w:ascii="Times New Roman" w:hAnsi="Times New Roman" w:cs="Times New Roman"/>
          <w:sz w:val="24"/>
          <w:szCs w:val="24"/>
          <w:u w:val="single"/>
        </w:rPr>
        <w:t>środki  artystycznego  wyrazu</w:t>
      </w:r>
      <w:r w:rsidRPr="00EC5B0C">
        <w:rPr>
          <w:rFonts w:ascii="Times New Roman" w:hAnsi="Times New Roman" w:cs="Times New Roman"/>
          <w:sz w:val="24"/>
          <w:szCs w:val="24"/>
        </w:rPr>
        <w:t xml:space="preserve"> (1-5 punktów): pauzowanie, tempo jako środek  ekspresji, modulację głosu i jego natężenie, akcent zdaniowy (logiczny), mimikę,  ewentualny gest, tzw. intuicję artystyczną, kontakt z odbiorcą, radzenie sobie z tremą,</w:t>
      </w:r>
    </w:p>
    <w:p w:rsidR="001115E7" w:rsidRPr="00EC5B0C" w:rsidRDefault="001115E7" w:rsidP="001115E7">
      <w:pPr>
        <w:pStyle w:val="Akapitzlist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- </w:t>
      </w:r>
      <w:r w:rsidRPr="00EC5B0C">
        <w:rPr>
          <w:rFonts w:ascii="Times New Roman" w:hAnsi="Times New Roman" w:cs="Times New Roman"/>
          <w:sz w:val="24"/>
          <w:szCs w:val="24"/>
          <w:u w:val="single"/>
        </w:rPr>
        <w:t>zachowanie limitu czasu</w:t>
      </w:r>
      <w:r w:rsidRPr="00EC5B0C">
        <w:rPr>
          <w:rFonts w:ascii="Times New Roman" w:hAnsi="Times New Roman" w:cs="Times New Roman"/>
          <w:sz w:val="24"/>
          <w:szCs w:val="24"/>
        </w:rPr>
        <w:t xml:space="preserve"> (0-1 punkt),</w:t>
      </w:r>
    </w:p>
    <w:p w:rsidR="001115E7" w:rsidRPr="00EC5B0C" w:rsidRDefault="001115E7" w:rsidP="001115E7">
      <w:pPr>
        <w:pStyle w:val="Akapitzlist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- </w:t>
      </w:r>
      <w:r w:rsidRPr="00EC5B0C">
        <w:rPr>
          <w:rFonts w:ascii="Times New Roman" w:hAnsi="Times New Roman" w:cs="Times New Roman"/>
          <w:sz w:val="24"/>
          <w:szCs w:val="24"/>
          <w:u w:val="single"/>
        </w:rPr>
        <w:t xml:space="preserve">dobór tekstu </w:t>
      </w:r>
      <w:r w:rsidRPr="00EC5B0C">
        <w:rPr>
          <w:rFonts w:ascii="Times New Roman" w:hAnsi="Times New Roman" w:cs="Times New Roman"/>
          <w:sz w:val="24"/>
          <w:szCs w:val="24"/>
        </w:rPr>
        <w:t>(0-3 punkty).</w:t>
      </w:r>
    </w:p>
    <w:p w:rsidR="001115E7" w:rsidRPr="00EC5B0C" w:rsidRDefault="001115E7" w:rsidP="001115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Udział w konkursie jest jednoznaczny z wyrażeniem zgody na przetwarzanie danych osobowych na podstawie Rozporządzenia Parlamentu Europejskiego </w:t>
      </w:r>
      <w:r w:rsidRPr="00EC5B0C">
        <w:rPr>
          <w:rFonts w:ascii="Times New Roman" w:hAnsi="Times New Roman" w:cs="Times New Roman"/>
          <w:sz w:val="24"/>
          <w:szCs w:val="24"/>
        </w:rPr>
        <w:br/>
        <w:t>i Rady (UE) 2016/679 z dnia 27 kwietnia 2016 r. w sprawie ochrony osób fizycznych w związku z przetwarzaniem danych osobowych.</w:t>
      </w:r>
    </w:p>
    <w:p w:rsidR="001115E7" w:rsidRPr="00EC5B0C" w:rsidRDefault="001115E7" w:rsidP="001115E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Wyniki konkursu ogłoszone zostaną na stronie internetowej organizatorów oraz w mediach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społecznościowych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>. Wszyscy uczestnicy zostaną uhonorowani dyplomami</w:t>
      </w:r>
      <w:r w:rsidR="00033E10" w:rsidRPr="00EC5B0C">
        <w:rPr>
          <w:rFonts w:ascii="Times New Roman" w:hAnsi="Times New Roman" w:cs="Times New Roman"/>
          <w:sz w:val="24"/>
          <w:szCs w:val="24"/>
        </w:rPr>
        <w:t xml:space="preserve"> oraz upominkami rzeczowymi</w:t>
      </w:r>
      <w:r w:rsidRPr="00EC5B0C">
        <w:rPr>
          <w:rFonts w:ascii="Times New Roman" w:hAnsi="Times New Roman" w:cs="Times New Roman"/>
          <w:sz w:val="24"/>
          <w:szCs w:val="24"/>
        </w:rPr>
        <w:t>, a zwycięzcy – dyplomami oraz nagrodami</w:t>
      </w:r>
      <w:r w:rsidR="00033E10" w:rsidRPr="00EC5B0C">
        <w:rPr>
          <w:rFonts w:ascii="Times New Roman" w:hAnsi="Times New Roman" w:cs="Times New Roman"/>
          <w:sz w:val="24"/>
          <w:szCs w:val="24"/>
        </w:rPr>
        <w:t xml:space="preserve"> rzeczowymi.</w:t>
      </w:r>
    </w:p>
    <w:p w:rsidR="001115E7" w:rsidRPr="00EC5B0C" w:rsidRDefault="001115E7" w:rsidP="001115E7">
      <w:pPr>
        <w:pStyle w:val="Akapitzlist"/>
        <w:spacing w:after="0"/>
        <w:ind w:left="12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15E7" w:rsidRPr="00EC5B0C" w:rsidRDefault="001115E7" w:rsidP="001115E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5B0C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Pr="00EC5B0C">
        <w:rPr>
          <w:rFonts w:ascii="Times New Roman" w:hAnsi="Times New Roman" w:cs="Times New Roman"/>
          <w:b/>
          <w:bCs/>
          <w:sz w:val="24"/>
          <w:szCs w:val="24"/>
        </w:rPr>
        <w:tab/>
        <w:t>Klauzula informacyjna</w:t>
      </w:r>
    </w:p>
    <w:p w:rsidR="001115E7" w:rsidRPr="00EC5B0C" w:rsidRDefault="001115E7" w:rsidP="001115E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z dnia 27 kwietnia 2016 roku w sprawie ochrony osób fizycznych w związku </w:t>
      </w:r>
      <w:r w:rsidRPr="00EC5B0C">
        <w:rPr>
          <w:rFonts w:ascii="Times New Roman" w:hAnsi="Times New Roman" w:cs="Times New Roman"/>
          <w:sz w:val="24"/>
          <w:szCs w:val="24"/>
        </w:rPr>
        <w:br/>
        <w:t>z przetwarzaniem danych osobowych i w sprawie swobodnego przepływu takich danych oraz uchylenia dyrektywy 95/46/WE (dalej RODO), obowiązującego od 25 maja 2018 r. informuję, iż:</w:t>
      </w:r>
    </w:p>
    <w:p w:rsidR="001115E7" w:rsidRPr="00EC5B0C" w:rsidRDefault="001115E7" w:rsidP="001115E7">
      <w:pPr>
        <w:pStyle w:val="Akapitzlist"/>
        <w:numPr>
          <w:ilvl w:val="0"/>
          <w:numId w:val="5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lastRenderedPageBreak/>
        <w:t xml:space="preserve">Administratorem Państwa danych osobowych są: </w:t>
      </w:r>
    </w:p>
    <w:p w:rsidR="001115E7" w:rsidRPr="00EC5B0C" w:rsidRDefault="001115E7" w:rsidP="001115E7">
      <w:pPr>
        <w:pStyle w:val="Akapitzlist"/>
        <w:numPr>
          <w:ilvl w:val="1"/>
          <w:numId w:val="5"/>
        </w:numPr>
        <w:spacing w:after="0" w:line="254" w:lineRule="auto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Organizator: Biblioteka Publiczna i Centrum Animacji Kultury im. Jana Daniela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Janockiego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 xml:space="preserve"> w Międzychodzie, pl. Kościuszki 9, 64-400 Międzychód, dla którego Inspektorem Ochrony Danych jest Aleksandra Cnota -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Mikołajec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 xml:space="preserve"> dostępna pod adresem email: </w:t>
      </w:r>
      <w:hyperlink r:id="rId5" w:history="1">
        <w:r w:rsidRPr="00EC5B0C">
          <w:rPr>
            <w:rStyle w:val="Hipercze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aleksandra@eduodo.pl</w:t>
        </w:r>
      </w:hyperlink>
    </w:p>
    <w:p w:rsidR="001115E7" w:rsidRPr="00EC5B0C" w:rsidRDefault="001115E7" w:rsidP="001115E7">
      <w:pPr>
        <w:pStyle w:val="Akapitzlist"/>
        <w:numPr>
          <w:ilvl w:val="1"/>
          <w:numId w:val="5"/>
        </w:numPr>
        <w:spacing w:after="0" w:line="254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Współorganizator: Kwileckie Centrum Kultury i Edukacji im. Floriana Mazurkiewicza oraz Biblioteka Publiczna w Kwilczu, ul. Wyszyńskiego 25, 64-420 Kwilcz, dla którego Inspektorem Ochrony Danych jest Aleksandra Cnota -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Mikołajec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 xml:space="preserve"> dostępna pod adresem email: </w:t>
      </w:r>
      <w:hyperlink r:id="rId6" w:history="1">
        <w:r w:rsidRPr="00EC5B0C">
          <w:rPr>
            <w:rStyle w:val="Hipercze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aleksandra@eduodo.pl</w:t>
        </w:r>
      </w:hyperlink>
    </w:p>
    <w:p w:rsidR="001115E7" w:rsidRPr="00EC5B0C" w:rsidRDefault="001115E7" w:rsidP="001115E7">
      <w:pPr>
        <w:pStyle w:val="Akapitzlist"/>
        <w:numPr>
          <w:ilvl w:val="1"/>
          <w:numId w:val="5"/>
        </w:numPr>
        <w:spacing w:after="0" w:line="254" w:lineRule="auto"/>
        <w:jc w:val="both"/>
        <w:rPr>
          <w:rFonts w:ascii="Times New Roman" w:hAnsi="Times New Roman" w:cs="Times New Roman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Współorganizator: Biblioteka Publiczna Gminy Sieraków, ul. 8 Stycznia 12 B, 64-410 Sieraków, dla którego Inspektorem Ochrony Danych jest Krzysztof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Pukaczewski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 xml:space="preserve"> dostępny pod adresem e-mail: </w:t>
      </w:r>
      <w:r w:rsidRPr="00EC5B0C">
        <w:rPr>
          <w:rFonts w:ascii="Times New Roman" w:hAnsi="Times New Roman" w:cs="Times New Roman"/>
          <w:i/>
          <w:sz w:val="24"/>
          <w:szCs w:val="24"/>
        </w:rPr>
        <w:t>ckumerkury@op.pl</w:t>
      </w:r>
    </w:p>
    <w:p w:rsidR="001115E7" w:rsidRPr="00EC5B0C" w:rsidRDefault="001115E7" w:rsidP="001115E7">
      <w:pPr>
        <w:pStyle w:val="Akapitzlist"/>
        <w:numPr>
          <w:ilvl w:val="1"/>
          <w:numId w:val="5"/>
        </w:num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Współorganizator: Gminny Ośrodek Kultury i Biblioteka Publiczna w Chrzypsku Wielkim, ul. Główna 22, 64-412 Chrzypsko Wielkie, dla którego Inspektorem Ochrony Danych jest Joanna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Mrowicka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 xml:space="preserve"> dostępna pod adresem: </w:t>
      </w:r>
      <w:r w:rsidRPr="00EC5B0C">
        <w:rPr>
          <w:rFonts w:ascii="Times New Roman" w:hAnsi="Times New Roman" w:cs="Times New Roman"/>
          <w:i/>
          <w:sz w:val="24"/>
          <w:szCs w:val="24"/>
        </w:rPr>
        <w:t>kontakt@smart-standarts.com</w:t>
      </w:r>
    </w:p>
    <w:p w:rsidR="001115E7" w:rsidRPr="00EC5B0C" w:rsidRDefault="001115E7" w:rsidP="001115E7">
      <w:pPr>
        <w:pStyle w:val="Akapitzlist"/>
        <w:numPr>
          <w:ilvl w:val="0"/>
          <w:numId w:val="5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Dane osobowe uczestników konkursu przetwarzane będą w celu: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a) przeprowadzenia i realizacji KONKURSU w tym opublikowania informacji o wynikach konkursu i laureatach w celach promocji działalności Administratora w środkach masowego komunikowania, tj. strona internetowa,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 xml:space="preserve"> i inne – na podstawie wyrażonej zgody, tj. art. 6 ust. 1 lit. a RODO,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b) dane laureatów będą przetwarzane w celu wypełnienie obowiązków prawnych ciążących na Administratorze, w tym obowiązków podatkowych, księgowych – na podstawie art. 6 ust. 1 lit. c RODO (m. in. ustawa o podatku od towarów i usług z dnia 11 marca 2004 r., czy ustawa o finansach publicznych z dnia 27 sierpnia 2009 r.),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c) obsługi ewentualnych roszczeń. Podstawą przetwarzania jest uzasadniony interes Administratora (art. 6 ust. 1 lit. f RODO) polegający na zabezpieczeniu informacji </w:t>
      </w:r>
      <w:r w:rsidRPr="00EC5B0C">
        <w:rPr>
          <w:rFonts w:ascii="Times New Roman" w:hAnsi="Times New Roman" w:cs="Times New Roman"/>
          <w:sz w:val="24"/>
          <w:szCs w:val="24"/>
        </w:rPr>
        <w:br/>
        <w:t>o współpracy w ramach konkursu w celu obsługi ewentualnych roszczeń,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d) archiwizacji zdjęć w bazie zdjęć na podstawie wyrażonej zgody, tj. art. 6 ust. 1 lit. c RODO (ustawa o zasobie archiwalnym i archiwach z dnia 14 lipca 1983 r.).</w:t>
      </w:r>
    </w:p>
    <w:p w:rsidR="001115E7" w:rsidRPr="00EC5B0C" w:rsidRDefault="001115E7" w:rsidP="001115E7">
      <w:pPr>
        <w:pStyle w:val="Akapitzlist"/>
        <w:numPr>
          <w:ilvl w:val="0"/>
          <w:numId w:val="5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Odbiorcami Pana/ Pani danych osobowych będą: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a) organy władzy publicznej oraz podmioty wykonujące zadania publiczne lub działające na zlecenie organów władzy publicznej w zakresie i celach, które wynikają </w:t>
      </w:r>
      <w:r w:rsidRPr="00EC5B0C">
        <w:rPr>
          <w:rFonts w:ascii="Times New Roman" w:hAnsi="Times New Roman" w:cs="Times New Roman"/>
          <w:sz w:val="24"/>
          <w:szCs w:val="24"/>
        </w:rPr>
        <w:br/>
        <w:t>z przepisów powszechnie obowiązującego prawa,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b) podmioty realizujące zadania Administratora, takie jak: operator pocztowy, bank, dostawca oprogramowania dziedzinowego.</w:t>
      </w:r>
    </w:p>
    <w:p w:rsidR="001115E7" w:rsidRPr="00EC5B0C" w:rsidRDefault="001115E7" w:rsidP="001115E7">
      <w:pPr>
        <w:pStyle w:val="Akapitzlist"/>
        <w:numPr>
          <w:ilvl w:val="0"/>
          <w:numId w:val="5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Pana/Pani dane osobowe przechowywane będą przez okres niezbędny do realizacji celów określonych w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 xml:space="preserve"> 2, lecz nie krócej niż przez okres wskazany w przepisach </w:t>
      </w:r>
      <w:r w:rsidRPr="00EC5B0C">
        <w:rPr>
          <w:rFonts w:ascii="Times New Roman" w:hAnsi="Times New Roman" w:cs="Times New Roman"/>
          <w:sz w:val="24"/>
          <w:szCs w:val="24"/>
        </w:rPr>
        <w:br/>
        <w:t>o archiwizacji lub innych przepisach prawa.</w:t>
      </w:r>
    </w:p>
    <w:p w:rsidR="001115E7" w:rsidRPr="00EC5B0C" w:rsidRDefault="001115E7" w:rsidP="001115E7">
      <w:pPr>
        <w:pStyle w:val="Akapitzlist"/>
        <w:numPr>
          <w:ilvl w:val="0"/>
          <w:numId w:val="5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Ma Pan/Pani prawo do żądania od Administratora: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a) dostępu do swoich danych oraz otrzymania ich kopii,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b) do sprostowania (poprawiania) swoich danych,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c) do usunięcia danych, ograniczenia przetwarzania danych w przypadkach, gdy: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- dane nie są już niezbędne do celów, dla których były zebrane lub w inny sposób przetwarzane osoba, której dane dotyczą, wniosła sprzeciw wobec przetwarzania danych osobowych,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- dane osobowe przetwarzane są niezgodnie z prawem,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lastRenderedPageBreak/>
        <w:t>- dane osobowe muszą być usunięte w celu wywiązania się z obowiązku wynikającego z przepisów prawa,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- osoba, której dane dotyczą kwestionuje prawidłowość danych osobowych,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d)</w:t>
      </w:r>
      <w:r w:rsidR="00E60077">
        <w:rPr>
          <w:rFonts w:ascii="Times New Roman" w:hAnsi="Times New Roman" w:cs="Times New Roman"/>
          <w:sz w:val="24"/>
          <w:szCs w:val="24"/>
        </w:rPr>
        <w:t xml:space="preserve"> </w:t>
      </w:r>
      <w:r w:rsidRPr="00EC5B0C">
        <w:rPr>
          <w:rFonts w:ascii="Times New Roman" w:hAnsi="Times New Roman" w:cs="Times New Roman"/>
          <w:sz w:val="24"/>
          <w:szCs w:val="24"/>
        </w:rPr>
        <w:t>do wniesienia sprzeciwu wobec przetwarzania danych na podstawie uzasadnionego interesu Administratora – przestaniemy przetwarzać Pani/Pana dane w tym zakresie, chyba, że będziemy w stanie wykazać, że są one nam niezbędne do realizacji zadania narzuconego przez powszechnie obowiązujące prawo,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e) do przenoszenia danych,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f) prawo do wniesienia skargi.</w:t>
      </w:r>
    </w:p>
    <w:p w:rsidR="001115E7" w:rsidRPr="00EC5B0C" w:rsidRDefault="001115E7" w:rsidP="001115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W celu skorzystania z praw określonych powyżej (lit. </w:t>
      </w:r>
      <w:proofErr w:type="spellStart"/>
      <w:r w:rsidRPr="00EC5B0C">
        <w:rPr>
          <w:rFonts w:ascii="Times New Roman" w:hAnsi="Times New Roman" w:cs="Times New Roman"/>
          <w:sz w:val="24"/>
          <w:szCs w:val="24"/>
        </w:rPr>
        <w:t>a-f</w:t>
      </w:r>
      <w:proofErr w:type="spellEnd"/>
      <w:r w:rsidRPr="00EC5B0C">
        <w:rPr>
          <w:rFonts w:ascii="Times New Roman" w:hAnsi="Times New Roman" w:cs="Times New Roman"/>
          <w:sz w:val="24"/>
          <w:szCs w:val="24"/>
        </w:rPr>
        <w:t xml:space="preserve">) należy skontaktować się </w:t>
      </w:r>
      <w:r w:rsidRPr="00EC5B0C">
        <w:rPr>
          <w:rFonts w:ascii="Times New Roman" w:hAnsi="Times New Roman" w:cs="Times New Roman"/>
          <w:sz w:val="24"/>
          <w:szCs w:val="24"/>
        </w:rPr>
        <w:br/>
        <w:t>z Administratorem lub z Inspektorem Danych Osobowych.</w:t>
      </w:r>
    </w:p>
    <w:p w:rsidR="001115E7" w:rsidRPr="00EC5B0C" w:rsidRDefault="001115E7" w:rsidP="001115E7">
      <w:pPr>
        <w:pStyle w:val="Akapitzlist"/>
        <w:numPr>
          <w:ilvl w:val="0"/>
          <w:numId w:val="5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 xml:space="preserve">Ma Pani/Pan prawo wniesienia skargi do organu nadzorczego, gdy uzna Pani/Pan, że przetwarzanie Pani/Pana danych osobowych narusza przepisu ustawy o ochronie danych osobowych, a od 25 maja 2018 r. Rozporządzenia Parlamentu Europejskiego </w:t>
      </w:r>
      <w:r w:rsidRPr="00EC5B0C">
        <w:rPr>
          <w:rFonts w:ascii="Times New Roman" w:hAnsi="Times New Roman" w:cs="Times New Roman"/>
          <w:sz w:val="24"/>
          <w:szCs w:val="24"/>
        </w:rPr>
        <w:br/>
        <w:t>i Rady (UE) 2016/679 z dnia 27 kwietnia 2016 roku w sprawie ochrony osób fizycznych w związku z przetwarzaniem danych osobowych i w sprawie swobodnego przepływu takich danych oraz uchylenia dyrektywy 95/46/WE.</w:t>
      </w:r>
    </w:p>
    <w:p w:rsidR="001115E7" w:rsidRDefault="001115E7" w:rsidP="001115E7">
      <w:pPr>
        <w:pStyle w:val="Akapitzlist"/>
        <w:numPr>
          <w:ilvl w:val="0"/>
          <w:numId w:val="5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0C">
        <w:rPr>
          <w:rFonts w:ascii="Times New Roman" w:hAnsi="Times New Roman" w:cs="Times New Roman"/>
          <w:sz w:val="24"/>
          <w:szCs w:val="24"/>
        </w:rPr>
        <w:t>Podanie danych osobowych</w:t>
      </w:r>
      <w:r>
        <w:rPr>
          <w:rFonts w:ascii="Times New Roman" w:hAnsi="Times New Roman" w:cs="Times New Roman"/>
          <w:sz w:val="24"/>
          <w:szCs w:val="24"/>
        </w:rPr>
        <w:t xml:space="preserve"> do spełnienia w/w celów w zależności od rodzaju załatwianej sprawy może być wymogiem ustawowym, warunkiem umownym, warunkiem zawarcia umowy lub dowolnie wyrażoną zgodą. W sytuacji, gdy podanie danych osobowych jest obowiązkowe do załatwienia określonej kategorii spraw, konsekwencją niepodania wymaganych danych osobowych będzie brak możliwości podjęcia skutecznych działań w realizacji celu lub świadczenia usługi, w tym brak możliwości uczestnictwa w konkursie.</w:t>
      </w:r>
    </w:p>
    <w:p w:rsidR="001115E7" w:rsidRDefault="001115E7" w:rsidP="001115E7">
      <w:pPr>
        <w:pStyle w:val="Akapitzlist"/>
        <w:numPr>
          <w:ilvl w:val="0"/>
          <w:numId w:val="5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mogą być przetwarzane w sposób zautomatyzowany i nie będą profilowane.</w:t>
      </w:r>
    </w:p>
    <w:p w:rsidR="00D31F6B" w:rsidRDefault="00D31F6B"/>
    <w:sectPr w:rsidR="00D31F6B" w:rsidSect="00C41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27755"/>
    <w:multiLevelType w:val="hybridMultilevel"/>
    <w:tmpl w:val="F818454A"/>
    <w:lvl w:ilvl="0" w:tplc="B5A4D8DC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08A31FD"/>
    <w:multiLevelType w:val="hybridMultilevel"/>
    <w:tmpl w:val="FF1ED3F8"/>
    <w:lvl w:ilvl="0" w:tplc="0415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>
    <w:nsid w:val="1E140F51"/>
    <w:multiLevelType w:val="hybridMultilevel"/>
    <w:tmpl w:val="7E6C6A4A"/>
    <w:lvl w:ilvl="0" w:tplc="F2B474C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4764ED"/>
    <w:multiLevelType w:val="hybridMultilevel"/>
    <w:tmpl w:val="D7C08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218E6"/>
    <w:multiLevelType w:val="hybridMultilevel"/>
    <w:tmpl w:val="C2363BF8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7190"/>
    <w:rsid w:val="00033E10"/>
    <w:rsid w:val="001115E7"/>
    <w:rsid w:val="00236497"/>
    <w:rsid w:val="00295138"/>
    <w:rsid w:val="003043A0"/>
    <w:rsid w:val="00316952"/>
    <w:rsid w:val="00353690"/>
    <w:rsid w:val="00390779"/>
    <w:rsid w:val="00422504"/>
    <w:rsid w:val="004738B7"/>
    <w:rsid w:val="004D42A2"/>
    <w:rsid w:val="005D7B8F"/>
    <w:rsid w:val="007A35D5"/>
    <w:rsid w:val="00805C27"/>
    <w:rsid w:val="00AF7190"/>
    <w:rsid w:val="00C41A2A"/>
    <w:rsid w:val="00D31F6B"/>
    <w:rsid w:val="00D472D6"/>
    <w:rsid w:val="00E44DDA"/>
    <w:rsid w:val="00E60077"/>
    <w:rsid w:val="00EC5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5E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115E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115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a@eduodo.pl" TargetMode="External"/><Relationship Id="rId5" Type="http://schemas.openxmlformats.org/officeDocument/2006/relationships/hyperlink" Target="mailto:aleksandra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1356</Words>
  <Characters>8136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Agnieszka</cp:lastModifiedBy>
  <cp:revision>16</cp:revision>
  <dcterms:created xsi:type="dcterms:W3CDTF">2023-02-20T10:47:00Z</dcterms:created>
  <dcterms:modified xsi:type="dcterms:W3CDTF">2025-02-27T13:14:00Z</dcterms:modified>
</cp:coreProperties>
</file>